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CBF" w:rsidRPr="00E3581F" w:rsidRDefault="00790CBF" w:rsidP="00790CB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3581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-177800</wp:posOffset>
            </wp:positionV>
            <wp:extent cx="466090" cy="566420"/>
            <wp:effectExtent l="0" t="0" r="0" b="5080"/>
            <wp:wrapNone/>
            <wp:docPr id="12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ONCE</w:t>
      </w:r>
      <w:r w:rsidRPr="00E3581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790CBF" w:rsidRDefault="00790CBF" w:rsidP="00790CBF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0CBF" w:rsidRPr="00161BF2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161BF2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HERRA-DURA, Departamento de LA PAZ; a las diez horas del día viernes dieciocho de marzo del año dos mil veintidós</w:t>
      </w:r>
      <w:r w:rsidRPr="00161BF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61BF2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161BF2">
        <w:rPr>
          <w:rFonts w:ascii="Times New Roman" w:hAnsi="Times New Roman" w:cs="Times New Roman"/>
          <w:b/>
          <w:sz w:val="24"/>
          <w:szCs w:val="24"/>
        </w:rPr>
        <w:t>SEGUNDA ORDINARIA</w:t>
      </w:r>
      <w:r w:rsidRPr="00161BF2">
        <w:rPr>
          <w:rFonts w:ascii="Times New Roman" w:hAnsi="Times New Roman" w:cs="Times New Roman"/>
          <w:sz w:val="24"/>
          <w:szCs w:val="24"/>
        </w:rPr>
        <w:t xml:space="preserve"> del </w:t>
      </w:r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161BF2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161BF2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161BF2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161BF2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161BF2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161BF2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161BF2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161BF2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161BF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61BF2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161BF2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. Acuerdo Municipal de aprobación del Plan de Trabajo para el cobro de Tasas e Impuestos en la playa costa del sol 2022”. 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 Nombramiento de 2 empleados, para formar parte de la Comisión de Ética Gubernamental, por El Concejo Municipal. Art. </w:t>
      </w:r>
      <w:r>
        <w:rPr>
          <w:rFonts w:ascii="Times New Roman" w:eastAsia="Gulim" w:hAnsi="Times New Roman" w:cs="Times New Roman"/>
          <w:sz w:val="24"/>
          <w:szCs w:val="24"/>
        </w:rPr>
        <w:t>15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 de la Ley de Ética Gubernamental.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161BF2">
        <w:rPr>
          <w:rFonts w:ascii="Times New Roman" w:eastAsia="Gulim" w:hAnsi="Times New Roman" w:cs="Times New Roman"/>
          <w:sz w:val="24"/>
          <w:szCs w:val="24"/>
        </w:rPr>
        <w:t xml:space="preserve">Acuerdo Municipal de renuncia como miembro socio de la Asociación de Municipios Los </w:t>
      </w:r>
      <w:proofErr w:type="spellStart"/>
      <w:r w:rsidRPr="00161BF2">
        <w:rPr>
          <w:rFonts w:ascii="Times New Roman" w:eastAsia="Gulim" w:hAnsi="Times New Roman" w:cs="Times New Roman"/>
          <w:sz w:val="24"/>
          <w:szCs w:val="24"/>
        </w:rPr>
        <w:t>Nonualcos</w:t>
      </w:r>
      <w:proofErr w:type="spellEnd"/>
      <w:r w:rsidRPr="00161BF2">
        <w:rPr>
          <w:rFonts w:ascii="Times New Roman" w:eastAsia="Gulim" w:hAnsi="Times New Roman" w:cs="Times New Roman"/>
          <w:sz w:val="24"/>
          <w:szCs w:val="24"/>
        </w:rPr>
        <w:t xml:space="preserve">. </w:t>
      </w:r>
      <w:r w:rsidRPr="00161BF2">
        <w:rPr>
          <w:rFonts w:ascii="Times New Roman" w:eastAsia="Gulim" w:hAnsi="Times New Roman" w:cs="Times New Roman"/>
          <w:b/>
          <w:sz w:val="24"/>
          <w:szCs w:val="24"/>
          <w:u w:val="single"/>
        </w:rPr>
        <w:t>8</w:t>
      </w:r>
      <w:r w:rsidRPr="00161BF2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161BF2">
        <w:rPr>
          <w:rFonts w:ascii="Times New Roman" w:eastAsia="Gulim" w:hAnsi="Times New Roman" w:cs="Times New Roman"/>
          <w:sz w:val="24"/>
          <w:szCs w:val="24"/>
          <w:u w:val="single"/>
        </w:rPr>
        <w:t>Otros……………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……………………………..</w:t>
      </w: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0CBF" w:rsidRPr="00C15494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5494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UNO.-</w:t>
      </w:r>
      <w:r w:rsidRPr="00C15494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C15494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C15494">
        <w:rPr>
          <w:rFonts w:ascii="Times New Roman" w:hAnsi="Times New Roman" w:cs="Times New Roman"/>
          <w:sz w:val="24"/>
          <w:szCs w:val="24"/>
        </w:rPr>
        <w:t>Municipal,</w:t>
      </w:r>
      <w:r w:rsidRPr="00C15494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C154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C15494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u w:val="single"/>
        </w:rPr>
        <w:t>…</w:t>
      </w:r>
    </w:p>
    <w:p w:rsidR="00790CBF" w:rsidRDefault="00790CBF" w:rsidP="00790CBF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color w:val="0000CC"/>
          <w:sz w:val="24"/>
          <w:szCs w:val="24"/>
          <w:u w:val="single"/>
        </w:rPr>
      </w:pPr>
    </w:p>
    <w:p w:rsidR="00790CBF" w:rsidRPr="00C908FA" w:rsidRDefault="00790CBF" w:rsidP="00790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0CBF" w:rsidRDefault="00790CBF" w:rsidP="00790CBF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DOS: 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La municipalidad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de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>Villa</w:t>
      </w:r>
      <w:proofErr w:type="spellEnd"/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San Luis La Herradura Departa-</w:t>
      </w:r>
      <w:proofErr w:type="spellStart"/>
      <w:r w:rsidRPr="00C908FA">
        <w:rPr>
          <w:rFonts w:ascii="Times New Roman" w:hAnsi="Times New Roman" w:cs="Times New Roman"/>
          <w:sz w:val="24"/>
          <w:szCs w:val="24"/>
          <w:u w:val="single"/>
        </w:rPr>
        <w:t>mento</w:t>
      </w:r>
      <w:proofErr w:type="spellEnd"/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Considerando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a)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Que este día se tiene a la vista la propuesta presentada por el Jefe de Catastro Tributario Municipal, Licenciado: César Augusto Ticas González,</w:t>
      </w:r>
      <w:r w:rsidRPr="00C908FA">
        <w:rPr>
          <w:rFonts w:ascii="Times New Roman" w:hAnsi="Times New Roman" w:cs="Times New Roman"/>
          <w:sz w:val="24"/>
          <w:szCs w:val="24"/>
        </w:rPr>
        <w:t xml:space="preserve"> para la implementación del </w:t>
      </w:r>
      <w:r w:rsidRPr="00C908FA">
        <w:rPr>
          <w:rFonts w:ascii="Times New Roman" w:hAnsi="Times New Roman" w:cs="Times New Roman"/>
          <w:b/>
          <w:bCs/>
          <w:sz w:val="24"/>
          <w:szCs w:val="24"/>
        </w:rPr>
        <w:t xml:space="preserve">Plan de Trabajo para el Cobro de Tasas e Impuestos en la Playa Costa del Sol 2022, </w:t>
      </w:r>
      <w:r w:rsidRPr="00C908FA">
        <w:rPr>
          <w:rFonts w:ascii="Times New Roman" w:hAnsi="Times New Roman" w:cs="Times New Roman"/>
          <w:sz w:val="24"/>
          <w:szCs w:val="24"/>
        </w:rPr>
        <w:t xml:space="preserve">dicho plan pertinente a la semana santa 2022; el cual para su </w:t>
      </w:r>
      <w:proofErr w:type="spellStart"/>
      <w:r w:rsidRPr="00C908FA">
        <w:rPr>
          <w:rFonts w:ascii="Times New Roman" w:hAnsi="Times New Roman" w:cs="Times New Roman"/>
          <w:sz w:val="24"/>
          <w:szCs w:val="24"/>
        </w:rPr>
        <w:t>implemen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08FA">
        <w:rPr>
          <w:rFonts w:ascii="Times New Roman" w:hAnsi="Times New Roman" w:cs="Times New Roman"/>
          <w:sz w:val="24"/>
          <w:szCs w:val="24"/>
        </w:rPr>
        <w:t>tación</w:t>
      </w:r>
      <w:proofErr w:type="spellEnd"/>
      <w:r w:rsidRPr="00C908FA">
        <w:rPr>
          <w:rFonts w:ascii="Times New Roman" w:hAnsi="Times New Roman" w:cs="Times New Roman"/>
          <w:sz w:val="24"/>
          <w:szCs w:val="24"/>
        </w:rPr>
        <w:t xml:space="preserve"> requiere de una erogación de fondos, por la cantidad de: Un mil novecientos once 48/100 Dólares Estadounidenses, ($1,911.48); en concepto de pago de planilla y </w:t>
      </w:r>
      <w:proofErr w:type="spellStart"/>
      <w:r w:rsidRPr="00C908FA">
        <w:rPr>
          <w:rFonts w:ascii="Times New Roman" w:hAnsi="Times New Roman" w:cs="Times New Roman"/>
          <w:sz w:val="24"/>
          <w:szCs w:val="24"/>
        </w:rPr>
        <w:t>Viáti-cos</w:t>
      </w:r>
      <w:proofErr w:type="spellEnd"/>
      <w:r w:rsidRPr="00C908FA">
        <w:rPr>
          <w:rFonts w:ascii="Times New Roman" w:hAnsi="Times New Roman" w:cs="Times New Roman"/>
          <w:sz w:val="24"/>
          <w:szCs w:val="24"/>
        </w:rPr>
        <w:t xml:space="preserve">, para el grupo de trabajo; </w:t>
      </w:r>
      <w:r w:rsidRPr="00C908FA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) Q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>ue según el dato histórico lo recaudado en ese periodo vacacional supera los Siete mil 00/100 Dólares Estadounidenses, ($7,000.00)</w:t>
      </w:r>
      <w:r w:rsidRPr="00C908FA">
        <w:rPr>
          <w:rFonts w:ascii="Times New Roman" w:hAnsi="Times New Roman" w:cs="Times New Roman"/>
          <w:sz w:val="24"/>
          <w:szCs w:val="24"/>
        </w:rPr>
        <w:t xml:space="preserve">; debido a la Pandemia de Covid-19; por lo que es justificante la erogación de fondos en comparación con lo recaudado. </w:t>
      </w:r>
      <w:r w:rsidRPr="00A56EBC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C908FA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Municipal. 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Primero: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Aprobar el 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Plan de Trabajo para el Cobro de Tasas e Impuestos en la Playa Costa del Sol 2022,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el cual se implementará del 10 al 17 de abril del corriente año. </w:t>
      </w:r>
      <w:proofErr w:type="spellStart"/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proofErr w:type="gramStart"/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proofErr w:type="gramEnd"/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al Tesorero Municipal señor César Alonso Villalta Reyes, para la erogación de fondos propios o fondo común municipal, por un monto máximo de: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Un mil novecientos once 48/100 Dólares Estadounidenses, ($1,911.48);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en concepto de pago de planilla y Viáticos, a la comisión de trabajo para el cobro de Tasas e Impuestos en la playa costa del sol de esta jurisdicción.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Certifíquese y Notifíquese</w:t>
      </w:r>
      <w:r>
        <w:rPr>
          <w:rFonts w:ascii="Times New Roman" w:hAnsi="Times New Roman" w:cs="Times New Roman"/>
          <w:sz w:val="24"/>
          <w:szCs w:val="24"/>
          <w:u w:val="single"/>
        </w:rPr>
        <w:t>………………………...</w:t>
      </w:r>
    </w:p>
    <w:p w:rsidR="00790CBF" w:rsidRDefault="00790CBF" w:rsidP="00790CBF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0CBF" w:rsidRDefault="00790CBF" w:rsidP="00790CBF">
      <w:pPr>
        <w:autoSpaceDE w:val="0"/>
        <w:autoSpaceDN w:val="0"/>
        <w:adjustRightInd w:val="0"/>
        <w:spacing w:after="0" w:line="240" w:lineRule="auto"/>
        <w:ind w:right="-9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0CBF" w:rsidRPr="00C908FA" w:rsidRDefault="00790CBF" w:rsidP="00790CBF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TRES.-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La Municipalidad de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Villa San Luis La Herradura, </w:t>
      </w:r>
      <w:proofErr w:type="spellStart"/>
      <w:r w:rsidRPr="00C908FA">
        <w:rPr>
          <w:rFonts w:ascii="Times New Roman" w:hAnsi="Times New Roman" w:cs="Times New Roman"/>
          <w:sz w:val="24"/>
          <w:szCs w:val="24"/>
          <w:u w:val="single"/>
        </w:rPr>
        <w:t>Depar-tamento</w:t>
      </w:r>
      <w:proofErr w:type="spellEnd"/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de la Paz;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Considerando: a)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El proceso que se está llevando El Tribunal de Ética Gubernamental, en cuanto a la formación de la Comisión de Ética Gubernamental </w:t>
      </w:r>
      <w:r w:rsidRPr="00C908FA">
        <w:rPr>
          <w:rFonts w:ascii="Times New Roman" w:hAnsi="Times New Roman" w:cs="Times New Roman"/>
          <w:sz w:val="24"/>
          <w:szCs w:val="24"/>
        </w:rPr>
        <w:t>corres-</w:t>
      </w:r>
      <w:proofErr w:type="spellStart"/>
      <w:r w:rsidRPr="00C908FA">
        <w:rPr>
          <w:rFonts w:ascii="Times New Roman" w:hAnsi="Times New Roman" w:cs="Times New Roman"/>
          <w:sz w:val="24"/>
          <w:szCs w:val="24"/>
        </w:rPr>
        <w:t>pondiente</w:t>
      </w:r>
      <w:proofErr w:type="spellEnd"/>
      <w:r w:rsidRPr="00C908FA">
        <w:rPr>
          <w:rFonts w:ascii="Times New Roman" w:hAnsi="Times New Roman" w:cs="Times New Roman"/>
          <w:sz w:val="24"/>
          <w:szCs w:val="24"/>
        </w:rPr>
        <w:t xml:space="preserve"> a esta municipalidad, para lo cual corresponde a este Concejo Municipal, el nombramiento de los dos miembros, que integrarán dicha comisión.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Por Tanto</w:t>
      </w:r>
      <w:r w:rsidRPr="00C908F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908FA">
        <w:rPr>
          <w:rFonts w:ascii="Times New Roman" w:hAnsi="Times New Roman" w:cs="Times New Roman"/>
          <w:sz w:val="24"/>
          <w:szCs w:val="24"/>
        </w:rPr>
        <w:t>El Concejo Municipal en uso de sus facultades que le confiere el</w:t>
      </w:r>
      <w:r w:rsidRPr="00C908FA">
        <w:rPr>
          <w:rFonts w:ascii="Times New Roman" w:eastAsia="Times New Roman" w:hAnsi="Times New Roman" w:cs="Times New Roman"/>
          <w:sz w:val="24"/>
          <w:szCs w:val="24"/>
        </w:rPr>
        <w:t xml:space="preserve"> Articulo 30 Numeral 3 del Código Municipal</w:t>
      </w:r>
      <w:r w:rsidRPr="00C908FA">
        <w:rPr>
          <w:rFonts w:ascii="Times New Roman" w:hAnsi="Times New Roman" w:cs="Times New Roman"/>
          <w:sz w:val="24"/>
          <w:szCs w:val="24"/>
        </w:rPr>
        <w:t xml:space="preserve"> y Art. 15 de la Ley de Ética Gubernamental. 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Primero: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Nombrar como miembros de la comisión de Ética Gubernamental de esta municipalidad de San Luis La Herradura, al señor: César Alonso Villalta Reyes, con cargo actual de Tesorero Municipal, como miembro propietario y Licenciado Cesar Augusto Ticas González, con cargo actual de Jefe de Catastro Tributario Municipal, como miembro suplente.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 Certifíquese y Notifíquese para los demás efectos legales consiguientes………………………………….....</w:t>
      </w:r>
    </w:p>
    <w:p w:rsidR="00790CBF" w:rsidRPr="00C908FA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0CBF" w:rsidRPr="00C908FA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0CBF" w:rsidRPr="000B293E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CUATRO: </w:t>
      </w:r>
      <w:r w:rsidRPr="00C908FA">
        <w:rPr>
          <w:rFonts w:ascii="Times New Roman" w:hAnsi="Times New Roman" w:cs="Times New Roman"/>
          <w:sz w:val="24"/>
          <w:szCs w:val="24"/>
          <w:u w:val="single"/>
        </w:rPr>
        <w:t xml:space="preserve">La municipalidad de Villa San Luis La Herradura Departamento de la Paz, </w:t>
      </w:r>
      <w:r w:rsidRPr="00C908FA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Considerando: a) 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Que esta municipalidad de San Luis La Herradura, </w:t>
      </w:r>
      <w:r w:rsidRPr="00C908FA">
        <w:rPr>
          <w:rFonts w:ascii="Times New Roman" w:hAnsi="Times New Roman" w:cs="Times New Roman"/>
          <w:bCs/>
          <w:sz w:val="24"/>
          <w:szCs w:val="24"/>
        </w:rPr>
        <w:t xml:space="preserve">es miembro socio activo de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</w:rPr>
        <w:t>Nonualcos</w:t>
      </w:r>
      <w:proofErr w:type="gramStart"/>
      <w:r w:rsidRPr="00C908FA">
        <w:rPr>
          <w:rFonts w:ascii="Times New Roman" w:hAnsi="Times New Roman" w:cs="Times New Roman"/>
          <w:bCs/>
          <w:sz w:val="24"/>
          <w:szCs w:val="24"/>
        </w:rPr>
        <w:t>,desde</w:t>
      </w:r>
      <w:proofErr w:type="spellEnd"/>
      <w:proofErr w:type="gramEnd"/>
      <w:r w:rsidRPr="00C908FA">
        <w:rPr>
          <w:rFonts w:ascii="Times New Roman" w:hAnsi="Times New Roman" w:cs="Times New Roman"/>
          <w:bCs/>
          <w:sz w:val="24"/>
          <w:szCs w:val="24"/>
        </w:rPr>
        <w:t xml:space="preserve"> su creación. 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) Que este Concejo Municipal, ha tomado la decisión de retirarse como miembro socio activo </w:t>
      </w:r>
      <w:r w:rsidRPr="00C908FA">
        <w:rPr>
          <w:rFonts w:ascii="Times New Roman" w:hAnsi="Times New Roman" w:cs="Times New Roman"/>
          <w:bCs/>
          <w:sz w:val="24"/>
          <w:szCs w:val="24"/>
        </w:rPr>
        <w:t xml:space="preserve">de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</w:rPr>
        <w:t>Nonualcos</w:t>
      </w:r>
      <w:proofErr w:type="spellEnd"/>
      <w:r w:rsidRPr="00C908FA">
        <w:rPr>
          <w:rFonts w:ascii="Times New Roman" w:hAnsi="Times New Roman" w:cs="Times New Roman"/>
          <w:bCs/>
          <w:sz w:val="24"/>
          <w:szCs w:val="24"/>
        </w:rPr>
        <w:t xml:space="preserve">, a partir de esta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</w:rPr>
        <w:t>fecha.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Por</w:t>
      </w:r>
      <w:proofErr w:type="spellEnd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Tanto:</w:t>
      </w:r>
      <w:r w:rsidRPr="00C908FA">
        <w:rPr>
          <w:rFonts w:ascii="Times New Roman" w:hAnsi="Times New Roman" w:cs="Times New Roman"/>
          <w:bCs/>
          <w:sz w:val="24"/>
          <w:szCs w:val="24"/>
        </w:rPr>
        <w:t>El</w:t>
      </w:r>
      <w:proofErr w:type="spellEnd"/>
      <w:r w:rsidRPr="00C908FA">
        <w:rPr>
          <w:rFonts w:ascii="Times New Roman" w:hAnsi="Times New Roman" w:cs="Times New Roman"/>
          <w:bCs/>
          <w:sz w:val="24"/>
          <w:szCs w:val="24"/>
        </w:rPr>
        <w:t xml:space="preserve"> Concejo Municipal en uso de sus facultad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C908FA">
        <w:rPr>
          <w:rFonts w:ascii="Times New Roman" w:hAnsi="Times New Roman" w:cs="Times New Roman"/>
          <w:bCs/>
          <w:sz w:val="24"/>
          <w:szCs w:val="24"/>
        </w:rPr>
        <w:t xml:space="preserve">es que le confiere El Código Municipal y Articulo 45 de Los Estatutos de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</w:rPr>
        <w:t>Nonualcos</w:t>
      </w:r>
      <w:proofErr w:type="spellEnd"/>
      <w:r w:rsidRPr="00C908F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</w:t>
      </w:r>
      <w:proofErr w:type="spellStart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Primero</w:t>
      </w:r>
      <w:proofErr w:type="gramStart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Retirarse</w:t>
      </w:r>
      <w:proofErr w:type="spellEnd"/>
      <w:proofErr w:type="gramEnd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como miembro socio activo de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Nonualcos</w:t>
      </w:r>
      <w:proofErr w:type="spellEnd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a partir de esta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fecha.</w:t>
      </w:r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Segundo</w:t>
      </w:r>
      <w:proofErr w:type="spellEnd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Cancelar la parte que corresponda de la obligación, si fuere el caso que esta municipalidad de San Luis La Herradura, tuviese deuda con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Nonualcos</w:t>
      </w:r>
      <w:proofErr w:type="spellEnd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. </w:t>
      </w:r>
      <w:proofErr w:type="spellStart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Tercero</w:t>
      </w:r>
      <w:proofErr w:type="gramStart"/>
      <w:r w:rsidRPr="00C908FA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C908FA">
        <w:rPr>
          <w:rFonts w:ascii="Times New Roman" w:eastAsia="Arial" w:hAnsi="Times New Roman" w:cs="Times New Roman"/>
          <w:sz w:val="24"/>
          <w:szCs w:val="24"/>
          <w:u w:val="single"/>
        </w:rPr>
        <w:t>El</w:t>
      </w:r>
      <w:proofErr w:type="spellEnd"/>
      <w:proofErr w:type="gramEnd"/>
      <w:r w:rsidRPr="00C908FA">
        <w:rPr>
          <w:rFonts w:ascii="Times New Roman" w:eastAsia="Arial" w:hAnsi="Times New Roman" w:cs="Times New Roman"/>
          <w:sz w:val="24"/>
          <w:szCs w:val="24"/>
          <w:u w:val="single"/>
        </w:rPr>
        <w:t xml:space="preserve"> presente Acuerdo Municipal se aprueba con 9 votos a favor, con la salvedad del voto del Séptimo Regidor Propietario </w:t>
      </w:r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 xml:space="preserve">Tte. Milton Galileo González López, quien razona su voto, por manifestar, ser miembro fundador de la Asociación de Municipios Los </w:t>
      </w:r>
      <w:proofErr w:type="spell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Nonualcos</w:t>
      </w:r>
      <w:proofErr w:type="gramStart"/>
      <w:r w:rsidRPr="00C908FA">
        <w:rPr>
          <w:rFonts w:ascii="Times New Roman" w:hAnsi="Times New Roman" w:cs="Times New Roman"/>
          <w:bCs/>
          <w:sz w:val="24"/>
          <w:szCs w:val="24"/>
          <w:u w:val="single"/>
        </w:rPr>
        <w:t>;de</w:t>
      </w:r>
      <w:proofErr w:type="spellEnd"/>
      <w:proofErr w:type="gramEnd"/>
      <w:r w:rsidRPr="00C908FA">
        <w:rPr>
          <w:rFonts w:ascii="Times New Roman" w:eastAsia="Arial" w:hAnsi="Times New Roman" w:cs="Times New Roman"/>
          <w:sz w:val="24"/>
          <w:szCs w:val="24"/>
          <w:u w:val="single"/>
        </w:rPr>
        <w:t xml:space="preserve"> conformidad al Art. 45 del Código </w:t>
      </w:r>
      <w:proofErr w:type="spellStart"/>
      <w:r w:rsidRPr="00C908FA">
        <w:rPr>
          <w:rFonts w:ascii="Times New Roman" w:eastAsia="Arial" w:hAnsi="Times New Roman" w:cs="Times New Roman"/>
          <w:sz w:val="24"/>
          <w:szCs w:val="24"/>
          <w:u w:val="single"/>
        </w:rPr>
        <w:t>Municipal.</w:t>
      </w:r>
      <w:r w:rsidRPr="00C908FA">
        <w:rPr>
          <w:rFonts w:ascii="Times New Roman" w:eastAsia="Arial" w:hAnsi="Times New Roman" w:cs="Times New Roman"/>
          <w:b/>
          <w:sz w:val="24"/>
          <w:szCs w:val="24"/>
          <w:u w:val="single"/>
        </w:rPr>
        <w:t>Cuarto</w:t>
      </w:r>
      <w:proofErr w:type="spellEnd"/>
      <w:r w:rsidRPr="00C908FA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C908FA">
        <w:rPr>
          <w:rFonts w:ascii="Times New Roman" w:eastAsia="Arial" w:hAnsi="Times New Roman" w:cs="Times New Roman"/>
          <w:sz w:val="24"/>
          <w:szCs w:val="24"/>
          <w:u w:val="single"/>
        </w:rPr>
        <w:t xml:space="preserve"> Certifíquese y comuníquese para los demás efectos legales consiguientes………</w:t>
      </w:r>
    </w:p>
    <w:p w:rsidR="00790CBF" w:rsidRPr="0085285C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CBF" w:rsidRPr="00426DC6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790CBF" w:rsidRPr="00426DC6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CBF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790CBF" w:rsidRPr="00874FBD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790CBF" w:rsidRPr="00874FBD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lastRenderedPageBreak/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790CBF" w:rsidRPr="00874FBD" w:rsidRDefault="00790CBF" w:rsidP="00790CB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>
        <w:rPr>
          <w:rFonts w:ascii="Times New Roman" w:hAnsi="Times New Roman" w:cs="Times New Roman"/>
          <w:bCs/>
        </w:rPr>
        <w:t xml:space="preserve">  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90CBF" w:rsidRPr="00874FBD" w:rsidRDefault="00790CBF" w:rsidP="00790CB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Ezequiel Córdova Mejía,</w:t>
      </w:r>
    </w:p>
    <w:p w:rsidR="00790CBF" w:rsidRDefault="00790CBF" w:rsidP="00790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790CBF" w:rsidRDefault="00790CBF" w:rsidP="00790CBF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D655F" w:rsidRDefault="00DD655F"/>
    <w:sectPr w:rsidR="00DD655F" w:rsidSect="00DD65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90CBF"/>
    <w:rsid w:val="00790CBF"/>
    <w:rsid w:val="00DD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CBF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1066</Words>
  <Characters>5864</Characters>
  <Application>Microsoft Office Word</Application>
  <DocSecurity>0</DocSecurity>
  <Lines>48</Lines>
  <Paragraphs>13</Paragraphs>
  <ScaleCrop>false</ScaleCrop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2023-09-04T18:58:00Z</dcterms:created>
  <dcterms:modified xsi:type="dcterms:W3CDTF">2023-09-04T19:00:00Z</dcterms:modified>
</cp:coreProperties>
</file>